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1CB" w:rsidRPr="001716FF" w:rsidRDefault="007661CB" w:rsidP="007661CB">
      <w:pPr>
        <w:jc w:val="right"/>
        <w:rPr>
          <w:b/>
          <w:szCs w:val="20"/>
        </w:rPr>
      </w:pPr>
      <w:r w:rsidRPr="007661CB">
        <w:rPr>
          <w:b/>
          <w:szCs w:val="20"/>
        </w:rPr>
        <w:t xml:space="preserve">ООО “ВДМ” 195027, Санкт-Петербург, ул. </w:t>
      </w:r>
      <w:proofErr w:type="gramStart"/>
      <w:r w:rsidRPr="007661CB">
        <w:rPr>
          <w:b/>
          <w:szCs w:val="20"/>
        </w:rPr>
        <w:t>Якорная</w:t>
      </w:r>
      <w:proofErr w:type="gramEnd"/>
      <w:r w:rsidRPr="007661CB">
        <w:rPr>
          <w:b/>
          <w:szCs w:val="20"/>
        </w:rPr>
        <w:t xml:space="preserve"> д. 15 лит. </w:t>
      </w:r>
      <w:proofErr w:type="gramStart"/>
      <w:r w:rsidRPr="007661CB">
        <w:rPr>
          <w:b/>
          <w:szCs w:val="20"/>
        </w:rPr>
        <w:t>Б</w:t>
      </w:r>
      <w:proofErr w:type="gramEnd"/>
      <w:r w:rsidRPr="007661CB">
        <w:rPr>
          <w:b/>
          <w:szCs w:val="20"/>
        </w:rPr>
        <w:t>, тел. +7 (812) 3</w:t>
      </w:r>
      <w:r w:rsidR="00F91BEB">
        <w:rPr>
          <w:b/>
          <w:szCs w:val="20"/>
        </w:rPr>
        <w:t>72</w:t>
      </w:r>
      <w:r w:rsidRPr="007661CB">
        <w:rPr>
          <w:b/>
          <w:szCs w:val="20"/>
        </w:rPr>
        <w:t>-</w:t>
      </w:r>
      <w:r w:rsidR="00F91BEB">
        <w:rPr>
          <w:b/>
          <w:szCs w:val="20"/>
        </w:rPr>
        <w:t>66</w:t>
      </w:r>
      <w:r w:rsidRPr="007661CB">
        <w:rPr>
          <w:b/>
          <w:szCs w:val="20"/>
        </w:rPr>
        <w:t>-</w:t>
      </w:r>
      <w:r w:rsidR="00F91BEB">
        <w:rPr>
          <w:b/>
          <w:szCs w:val="20"/>
        </w:rPr>
        <w:t>07</w:t>
      </w:r>
      <w:r w:rsidRPr="007661CB">
        <w:rPr>
          <w:b/>
          <w:szCs w:val="20"/>
        </w:rPr>
        <w:t xml:space="preserve">, </w:t>
      </w:r>
      <w:hyperlink r:id="rId5" w:history="1">
        <w:r w:rsidRPr="007A5D0F">
          <w:rPr>
            <w:rStyle w:val="a4"/>
            <w:b/>
            <w:szCs w:val="20"/>
            <w:lang w:val="en-US"/>
          </w:rPr>
          <w:t>market</w:t>
        </w:r>
        <w:r w:rsidRPr="001716FF">
          <w:rPr>
            <w:rStyle w:val="a4"/>
            <w:b/>
            <w:szCs w:val="20"/>
          </w:rPr>
          <w:t>@</w:t>
        </w:r>
        <w:proofErr w:type="spellStart"/>
        <w:r w:rsidRPr="007A5D0F">
          <w:rPr>
            <w:rStyle w:val="a4"/>
            <w:b/>
            <w:szCs w:val="20"/>
            <w:lang w:val="en-US"/>
          </w:rPr>
          <w:t>amix</w:t>
        </w:r>
        <w:proofErr w:type="spellEnd"/>
        <w:r w:rsidRPr="001716FF">
          <w:rPr>
            <w:rStyle w:val="a4"/>
            <w:b/>
            <w:szCs w:val="20"/>
          </w:rPr>
          <w:t>.</w:t>
        </w:r>
        <w:proofErr w:type="spellStart"/>
        <w:r w:rsidRPr="007A5D0F">
          <w:rPr>
            <w:rStyle w:val="a4"/>
            <w:b/>
            <w:szCs w:val="20"/>
            <w:lang w:val="en-US"/>
          </w:rPr>
          <w:t>spb</w:t>
        </w:r>
        <w:proofErr w:type="spellEnd"/>
        <w:r w:rsidRPr="001716FF">
          <w:rPr>
            <w:rStyle w:val="a4"/>
            <w:b/>
            <w:szCs w:val="20"/>
          </w:rPr>
          <w:t>.</w:t>
        </w:r>
        <w:proofErr w:type="spellStart"/>
        <w:r w:rsidRPr="007A5D0F">
          <w:rPr>
            <w:rStyle w:val="a4"/>
            <w:b/>
            <w:szCs w:val="20"/>
            <w:lang w:val="en-US"/>
          </w:rPr>
          <w:t>ru</w:t>
        </w:r>
        <w:proofErr w:type="spellEnd"/>
      </w:hyperlink>
      <w:r w:rsidRPr="001716FF">
        <w:rPr>
          <w:b/>
          <w:szCs w:val="20"/>
        </w:rPr>
        <w:t xml:space="preserve"> </w:t>
      </w:r>
    </w:p>
    <w:p w:rsidR="007661CB" w:rsidRPr="007661CB" w:rsidRDefault="007661CB" w:rsidP="007661CB">
      <w:pPr>
        <w:jc w:val="both"/>
        <w:rPr>
          <w:b/>
          <w:sz w:val="24"/>
          <w:szCs w:val="20"/>
        </w:rPr>
      </w:pPr>
      <w:r w:rsidRPr="007661CB">
        <w:rPr>
          <w:b/>
          <w:sz w:val="24"/>
          <w:szCs w:val="20"/>
        </w:rPr>
        <w:t>Правила гарантийного обслуживания:</w:t>
      </w:r>
    </w:p>
    <w:p w:rsidR="007661CB" w:rsidRPr="007661CB" w:rsidRDefault="007661CB" w:rsidP="007661CB">
      <w:pPr>
        <w:spacing w:line="240" w:lineRule="auto"/>
        <w:jc w:val="both"/>
        <w:rPr>
          <w:sz w:val="20"/>
          <w:szCs w:val="20"/>
        </w:rPr>
      </w:pPr>
      <w:r w:rsidRPr="007661CB">
        <w:rPr>
          <w:sz w:val="20"/>
          <w:szCs w:val="20"/>
        </w:rPr>
        <w:t xml:space="preserve">1. Гарантийный талон является документом, дающим право прямому владельцу (Покупателю) Товаров на осуществление бесплатного гарантийного ремонта или замены (при отсутствии возможности ремонта) Товаров, поставляемых Продавцом, на складе Продавца в течение указанного в талоне гарантийного срока. </w:t>
      </w:r>
      <w:r w:rsidRPr="007661CB">
        <w:rPr>
          <w:sz w:val="20"/>
          <w:szCs w:val="20"/>
        </w:rPr>
        <w:tab/>
      </w:r>
      <w:r w:rsidRPr="007661CB">
        <w:rPr>
          <w:sz w:val="20"/>
          <w:szCs w:val="20"/>
        </w:rPr>
        <w:tab/>
      </w:r>
    </w:p>
    <w:p w:rsidR="007661CB" w:rsidRPr="007661CB" w:rsidRDefault="007661CB" w:rsidP="007661CB">
      <w:pPr>
        <w:spacing w:line="240" w:lineRule="auto"/>
        <w:jc w:val="both"/>
        <w:rPr>
          <w:sz w:val="20"/>
          <w:szCs w:val="20"/>
        </w:rPr>
      </w:pPr>
      <w:r w:rsidRPr="007661CB">
        <w:rPr>
          <w:sz w:val="20"/>
          <w:szCs w:val="20"/>
        </w:rPr>
        <w:t>2. Гарантийный срок исчисляется с указанной в гарантийном талоне даты продажи Товара.</w:t>
      </w:r>
    </w:p>
    <w:p w:rsidR="007661CB" w:rsidRPr="007661CB" w:rsidRDefault="007661CB" w:rsidP="007661CB">
      <w:pPr>
        <w:spacing w:line="240" w:lineRule="auto"/>
        <w:jc w:val="both"/>
        <w:rPr>
          <w:sz w:val="20"/>
          <w:szCs w:val="20"/>
        </w:rPr>
      </w:pPr>
      <w:r w:rsidRPr="007661CB">
        <w:rPr>
          <w:sz w:val="20"/>
          <w:szCs w:val="20"/>
        </w:rPr>
        <w:t>3. Продавец не несет ответственности перед Покупателем и/или третьими лицами за прямые или косвенные убытки, упущенную выгоду или иной ущерб, возникшие в результате поломки приобретенных Товаров.</w:t>
      </w:r>
    </w:p>
    <w:p w:rsidR="007661CB" w:rsidRPr="007661CB" w:rsidRDefault="007661CB" w:rsidP="007661CB">
      <w:pPr>
        <w:spacing w:line="240" w:lineRule="auto"/>
        <w:jc w:val="both"/>
        <w:rPr>
          <w:sz w:val="20"/>
          <w:szCs w:val="20"/>
        </w:rPr>
      </w:pPr>
      <w:r w:rsidRPr="007661CB">
        <w:rPr>
          <w:sz w:val="20"/>
          <w:szCs w:val="20"/>
        </w:rPr>
        <w:t xml:space="preserve">4. Продавец не принимает претензий к техническим и технологическим параметрам Товаров, если </w:t>
      </w:r>
      <w:proofErr w:type="gramStart"/>
      <w:r w:rsidRPr="007661CB">
        <w:rPr>
          <w:sz w:val="20"/>
          <w:szCs w:val="20"/>
        </w:rPr>
        <w:t>последние</w:t>
      </w:r>
      <w:proofErr w:type="gramEnd"/>
      <w:r w:rsidRPr="007661CB">
        <w:rPr>
          <w:sz w:val="20"/>
          <w:szCs w:val="20"/>
        </w:rPr>
        <w:t xml:space="preserve"> регламентируются и соответствуют параметрам завода изготовителя.</w:t>
      </w:r>
    </w:p>
    <w:p w:rsidR="007661CB" w:rsidRPr="007661CB" w:rsidRDefault="007661CB" w:rsidP="007661CB">
      <w:pPr>
        <w:spacing w:line="240" w:lineRule="auto"/>
        <w:jc w:val="both"/>
        <w:rPr>
          <w:sz w:val="20"/>
          <w:szCs w:val="20"/>
        </w:rPr>
      </w:pPr>
      <w:r w:rsidRPr="007661CB">
        <w:rPr>
          <w:sz w:val="20"/>
          <w:szCs w:val="20"/>
        </w:rPr>
        <w:t>5. Претензии по механическим повреждениям внешней поверхности и некомплектности Товаров</w:t>
      </w:r>
      <w:r w:rsidR="00601C94">
        <w:rPr>
          <w:sz w:val="20"/>
          <w:szCs w:val="20"/>
        </w:rPr>
        <w:t>, а также количеству</w:t>
      </w:r>
      <w:r w:rsidRPr="007661CB">
        <w:rPr>
          <w:sz w:val="20"/>
          <w:szCs w:val="20"/>
        </w:rPr>
        <w:t xml:space="preserve"> после продажи не принимаются. </w:t>
      </w:r>
    </w:p>
    <w:p w:rsidR="007661CB" w:rsidRPr="007661CB" w:rsidRDefault="007661CB" w:rsidP="007661CB">
      <w:pPr>
        <w:spacing w:line="240" w:lineRule="auto"/>
        <w:jc w:val="both"/>
        <w:rPr>
          <w:b/>
          <w:sz w:val="24"/>
          <w:szCs w:val="20"/>
        </w:rPr>
      </w:pPr>
      <w:r w:rsidRPr="007661CB">
        <w:rPr>
          <w:b/>
          <w:sz w:val="24"/>
          <w:szCs w:val="20"/>
        </w:rPr>
        <w:t>Условия предоставления гарантии:</w:t>
      </w:r>
    </w:p>
    <w:p w:rsidR="007661CB" w:rsidRPr="007661CB" w:rsidRDefault="007661CB" w:rsidP="007661CB">
      <w:pPr>
        <w:spacing w:line="240" w:lineRule="auto"/>
        <w:jc w:val="both"/>
        <w:rPr>
          <w:sz w:val="20"/>
          <w:szCs w:val="20"/>
        </w:rPr>
      </w:pPr>
      <w:r w:rsidRPr="007661CB">
        <w:rPr>
          <w:sz w:val="20"/>
          <w:szCs w:val="20"/>
        </w:rPr>
        <w:t>1. Гарантийный ремонт или замена (при отсутствии возможности ремонта) Товаров производится при предъявлении Покупателем гарантийного талона.</w:t>
      </w:r>
    </w:p>
    <w:p w:rsidR="007661CB" w:rsidRPr="007661CB" w:rsidRDefault="007661CB" w:rsidP="007661CB">
      <w:pPr>
        <w:spacing w:line="240" w:lineRule="auto"/>
        <w:jc w:val="both"/>
        <w:rPr>
          <w:sz w:val="20"/>
          <w:szCs w:val="20"/>
        </w:rPr>
      </w:pPr>
      <w:r w:rsidRPr="007661CB">
        <w:rPr>
          <w:sz w:val="20"/>
          <w:szCs w:val="20"/>
        </w:rPr>
        <w:t>2. Доставка Товаров, подлежащих гарантийному ремонту</w:t>
      </w:r>
      <w:r w:rsidR="001716FF" w:rsidRPr="001716FF">
        <w:rPr>
          <w:sz w:val="20"/>
          <w:szCs w:val="20"/>
        </w:rPr>
        <w:t xml:space="preserve"> </w:t>
      </w:r>
      <w:r w:rsidR="001716FF" w:rsidRPr="007661CB">
        <w:rPr>
          <w:sz w:val="20"/>
          <w:szCs w:val="20"/>
        </w:rPr>
        <w:t>или замен</w:t>
      </w:r>
      <w:r w:rsidR="001716FF">
        <w:rPr>
          <w:sz w:val="20"/>
          <w:szCs w:val="20"/>
        </w:rPr>
        <w:t>е</w:t>
      </w:r>
      <w:r w:rsidR="001716FF" w:rsidRPr="007661CB">
        <w:rPr>
          <w:sz w:val="20"/>
          <w:szCs w:val="20"/>
        </w:rPr>
        <w:t xml:space="preserve"> (при отсутствии возможности ремонта)</w:t>
      </w:r>
      <w:r w:rsidRPr="007661CB">
        <w:rPr>
          <w:sz w:val="20"/>
          <w:szCs w:val="20"/>
        </w:rPr>
        <w:t>, на склад Продавца осуществляется Покупателем самостоятельно и за свой счёт.</w:t>
      </w:r>
    </w:p>
    <w:p w:rsidR="007661CB" w:rsidRPr="007661CB" w:rsidRDefault="007661CB" w:rsidP="007661CB">
      <w:pPr>
        <w:spacing w:line="240" w:lineRule="auto"/>
        <w:jc w:val="both"/>
        <w:rPr>
          <w:sz w:val="20"/>
          <w:szCs w:val="20"/>
        </w:rPr>
      </w:pPr>
      <w:r w:rsidRPr="007661CB">
        <w:rPr>
          <w:sz w:val="20"/>
          <w:szCs w:val="20"/>
        </w:rPr>
        <w:t>3. Гарантийные обязательства не распространяются на материалы и детали, считающиеся расходуемыми в процессе эксплуатации Товаров.</w:t>
      </w:r>
      <w:bookmarkStart w:id="0" w:name="_GoBack"/>
      <w:bookmarkEnd w:id="0"/>
    </w:p>
    <w:p w:rsidR="007661CB" w:rsidRPr="007661CB" w:rsidRDefault="007661CB" w:rsidP="007661CB">
      <w:pPr>
        <w:spacing w:line="240" w:lineRule="auto"/>
        <w:jc w:val="both"/>
        <w:rPr>
          <w:sz w:val="20"/>
          <w:szCs w:val="20"/>
        </w:rPr>
      </w:pPr>
      <w:r w:rsidRPr="007661CB">
        <w:rPr>
          <w:sz w:val="20"/>
          <w:szCs w:val="20"/>
        </w:rPr>
        <w:t>5. При возникновении спора о причинах возникновения недостатков Товара Продавец проводит экспертизу Товара за свой счет. Покупатель вправе оспорить заключение такой экспертизы в судебном порядке. Если в результате экспертизы Товара установлено, что его недостатки возникли вследствие обстоятельств, за которые не отвечает Продавец, Покупатель обязан возместить Продавцу расходы на проведение экспертизы, а также связанные с ее проведением расходы на хранение и транспортировку Товара.</w:t>
      </w:r>
      <w:r w:rsidR="001716FF">
        <w:rPr>
          <w:sz w:val="20"/>
          <w:szCs w:val="20"/>
        </w:rPr>
        <w:t xml:space="preserve"> Если в результате экспертизы Товара установлено, что имеет место производственный брак, Покупатель в праве требовать от Продавца обмена Товара на аналогичный надлежащего качества и возмещения расходов на транспортировку Товара.</w:t>
      </w:r>
    </w:p>
    <w:p w:rsidR="007661CB" w:rsidRPr="007661CB" w:rsidRDefault="007661CB" w:rsidP="007661CB">
      <w:pPr>
        <w:spacing w:line="240" w:lineRule="auto"/>
        <w:jc w:val="both"/>
        <w:rPr>
          <w:b/>
          <w:sz w:val="24"/>
          <w:szCs w:val="20"/>
        </w:rPr>
      </w:pPr>
      <w:r w:rsidRPr="007661CB">
        <w:rPr>
          <w:b/>
          <w:sz w:val="24"/>
          <w:szCs w:val="20"/>
        </w:rPr>
        <w:t>Гарантийные обязательства могут быть прерваны в следующих случаях:</w:t>
      </w:r>
    </w:p>
    <w:p w:rsidR="007661CB" w:rsidRPr="007661CB" w:rsidRDefault="007661CB" w:rsidP="007661CB">
      <w:pPr>
        <w:spacing w:line="240" w:lineRule="auto"/>
        <w:jc w:val="both"/>
        <w:rPr>
          <w:sz w:val="20"/>
          <w:szCs w:val="20"/>
        </w:rPr>
      </w:pPr>
      <w:r w:rsidRPr="007661CB">
        <w:rPr>
          <w:sz w:val="20"/>
          <w:szCs w:val="20"/>
        </w:rPr>
        <w:t>1. Наличие явных или скрытых механических или иных повреждений Товаров, вызванных нарушением условий транспортировки, погрузочно-разгрузочных работ, хранения, требований инструкций по установки и/или эксплуатации.</w:t>
      </w:r>
    </w:p>
    <w:p w:rsidR="007661CB" w:rsidRPr="007661CB" w:rsidRDefault="007661CB" w:rsidP="007661CB">
      <w:pPr>
        <w:spacing w:line="240" w:lineRule="auto"/>
        <w:jc w:val="both"/>
        <w:rPr>
          <w:sz w:val="20"/>
          <w:szCs w:val="20"/>
        </w:rPr>
      </w:pPr>
      <w:r w:rsidRPr="007661CB">
        <w:rPr>
          <w:sz w:val="20"/>
          <w:szCs w:val="20"/>
        </w:rPr>
        <w:t>2. Выявленное рекламационной комиссией Продавца несоответствие правилам, условиям, инструкциям по установке и/или эксплуатации, предъявляемым к Товарам данного типа.</w:t>
      </w:r>
    </w:p>
    <w:p w:rsidR="007661CB" w:rsidRPr="007661CB" w:rsidRDefault="007661CB" w:rsidP="007661CB">
      <w:pPr>
        <w:spacing w:line="240" w:lineRule="auto"/>
        <w:jc w:val="both"/>
        <w:rPr>
          <w:sz w:val="20"/>
          <w:szCs w:val="20"/>
        </w:rPr>
      </w:pPr>
      <w:r w:rsidRPr="007661CB">
        <w:rPr>
          <w:sz w:val="20"/>
          <w:szCs w:val="20"/>
        </w:rPr>
        <w:t>3. Наличие внутри Товаров (внутри закрытых корпусов, кожухов, движущихся частей, механизмов) посторонних предметов или жидкостей, независимо от их природы, если возможность подобного не оговорена в инструкциях по установке и/или эксплуатации.</w:t>
      </w:r>
    </w:p>
    <w:p w:rsidR="007661CB" w:rsidRPr="007661CB" w:rsidRDefault="007661CB" w:rsidP="007661CB">
      <w:pPr>
        <w:spacing w:line="240" w:lineRule="auto"/>
        <w:jc w:val="both"/>
        <w:rPr>
          <w:sz w:val="20"/>
          <w:szCs w:val="20"/>
        </w:rPr>
      </w:pPr>
      <w:r w:rsidRPr="007661CB">
        <w:rPr>
          <w:sz w:val="20"/>
          <w:szCs w:val="20"/>
        </w:rPr>
        <w:t>4. Поломка Товаров, потеря Товарами эксплуатационных или внешних качеств, вызванные воздействием факторов непреодолимой силы и/или действиями третьих лиц.</w:t>
      </w:r>
    </w:p>
    <w:p w:rsidR="007661CB" w:rsidRPr="007661CB" w:rsidRDefault="007661CB" w:rsidP="007661CB">
      <w:pPr>
        <w:spacing w:line="240" w:lineRule="auto"/>
        <w:jc w:val="both"/>
        <w:rPr>
          <w:sz w:val="20"/>
          <w:szCs w:val="20"/>
        </w:rPr>
      </w:pPr>
      <w:r w:rsidRPr="007661CB">
        <w:rPr>
          <w:sz w:val="20"/>
          <w:szCs w:val="20"/>
        </w:rPr>
        <w:t>5. Преднамеренная порча Товаров Покупателем.</w:t>
      </w:r>
      <w:r w:rsidRPr="007661CB">
        <w:rPr>
          <w:sz w:val="20"/>
          <w:szCs w:val="20"/>
        </w:rPr>
        <w:tab/>
      </w:r>
    </w:p>
    <w:p w:rsidR="007661CB" w:rsidRPr="007661CB" w:rsidRDefault="007661CB" w:rsidP="007661CB">
      <w:pPr>
        <w:spacing w:line="240" w:lineRule="auto"/>
        <w:jc w:val="both"/>
        <w:rPr>
          <w:sz w:val="20"/>
          <w:szCs w:val="20"/>
        </w:rPr>
      </w:pPr>
      <w:r w:rsidRPr="007661CB">
        <w:rPr>
          <w:sz w:val="20"/>
          <w:szCs w:val="20"/>
        </w:rPr>
        <w:t>6. Внесение изменений в конструкцию Товаров Покупателем или третьими лицами.</w:t>
      </w:r>
      <w:r w:rsidRPr="007661CB">
        <w:rPr>
          <w:sz w:val="20"/>
          <w:szCs w:val="20"/>
        </w:rPr>
        <w:tab/>
      </w:r>
    </w:p>
    <w:p w:rsidR="007661CB" w:rsidRPr="007661CB" w:rsidRDefault="007661CB" w:rsidP="007661CB">
      <w:pPr>
        <w:spacing w:line="240" w:lineRule="auto"/>
        <w:jc w:val="both"/>
        <w:rPr>
          <w:sz w:val="20"/>
          <w:szCs w:val="20"/>
        </w:rPr>
      </w:pPr>
      <w:r w:rsidRPr="007661CB">
        <w:rPr>
          <w:sz w:val="20"/>
          <w:szCs w:val="20"/>
        </w:rPr>
        <w:t>7. Самовольный неквалифицированный ремонт, либо ремонт третьими лицами.</w:t>
      </w:r>
    </w:p>
    <w:p w:rsidR="007661CB" w:rsidRPr="007661CB" w:rsidRDefault="007661CB" w:rsidP="007661CB">
      <w:pPr>
        <w:spacing w:line="240" w:lineRule="auto"/>
        <w:jc w:val="both"/>
        <w:rPr>
          <w:sz w:val="20"/>
          <w:szCs w:val="20"/>
        </w:rPr>
      </w:pPr>
      <w:r w:rsidRPr="007661CB">
        <w:rPr>
          <w:sz w:val="20"/>
          <w:szCs w:val="20"/>
        </w:rPr>
        <w:t>8. Для электротоваров: перепад или нестабильное напряжение в месте установки и работы Товаров.</w:t>
      </w:r>
    </w:p>
    <w:p w:rsidR="006A6842" w:rsidRPr="007661CB" w:rsidRDefault="007661CB" w:rsidP="007661CB">
      <w:pPr>
        <w:spacing w:line="240" w:lineRule="auto"/>
        <w:jc w:val="both"/>
        <w:rPr>
          <w:sz w:val="20"/>
          <w:szCs w:val="20"/>
        </w:rPr>
      </w:pPr>
      <w:r w:rsidRPr="007661CB">
        <w:rPr>
          <w:sz w:val="20"/>
          <w:szCs w:val="20"/>
        </w:rPr>
        <w:t>9. Неисправность возникла вследствие нормального износа Товара.</w:t>
      </w:r>
    </w:p>
    <w:sectPr w:rsidR="006A6842" w:rsidRPr="007661CB" w:rsidSect="007661CB">
      <w:pgSz w:w="11906" w:h="16838"/>
      <w:pgMar w:top="426" w:right="566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2AC"/>
    <w:rsid w:val="001716FF"/>
    <w:rsid w:val="00432148"/>
    <w:rsid w:val="00534F6E"/>
    <w:rsid w:val="00601C94"/>
    <w:rsid w:val="006C32AC"/>
    <w:rsid w:val="00705272"/>
    <w:rsid w:val="007661CB"/>
    <w:rsid w:val="009825BF"/>
    <w:rsid w:val="00F91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61C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661C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61C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661C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3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rket@amix.sp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AMIX (SPb)</Company>
  <LinksUpToDate>false</LinksUpToDate>
  <CharactersWithSpaces>3457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chirkov</dc:creator>
  <cp:lastModifiedBy>chirkov</cp:lastModifiedBy>
  <cp:revision>6</cp:revision>
  <dcterms:created xsi:type="dcterms:W3CDTF">2018-02-28T13:11:00Z</dcterms:created>
  <dcterms:modified xsi:type="dcterms:W3CDTF">2019-12-03T08:11:00Z</dcterms:modified>
</cp:coreProperties>
</file>